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0" w:rsidRDefault="00E253C0" w:rsidP="00E253C0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</w:p>
    <w:p w:rsidR="00E253C0" w:rsidRDefault="00E253C0" w:rsidP="00E253C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E253C0" w:rsidRDefault="00E253C0" w:rsidP="00E253C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итогам проверки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устных вычислительных навыков</w:t>
      </w:r>
    </w:p>
    <w:p w:rsidR="00E253C0" w:rsidRDefault="00E253C0" w:rsidP="00E253C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 2 классах</w:t>
      </w:r>
    </w:p>
    <w:p w:rsidR="00E253C0" w:rsidRDefault="00E253C0" w:rsidP="00E253C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2023-2024 учебном году, 2 четверть</w:t>
      </w:r>
    </w:p>
    <w:p w:rsidR="00E253C0" w:rsidRDefault="00E253C0" w:rsidP="00E253C0">
      <w:pPr>
        <w:pStyle w:val="Standard"/>
        <w:rPr>
          <w:b/>
          <w:bCs/>
          <w:sz w:val="28"/>
          <w:szCs w:val="28"/>
        </w:rPr>
      </w:pPr>
    </w:p>
    <w:p w:rsidR="00E253C0" w:rsidRDefault="00E253C0" w:rsidP="00E253C0">
      <w:pPr>
        <w:pStyle w:val="Standard"/>
        <w:rPr>
          <w:color w:val="000000"/>
          <w:sz w:val="28"/>
          <w:szCs w:val="28"/>
        </w:rPr>
      </w:pPr>
      <w:r>
        <w:rPr>
          <w:rFonts w:eastAsia="Calibri" w:cs="Calibri"/>
          <w:b/>
          <w:bCs/>
          <w:color w:val="000000"/>
          <w:sz w:val="28"/>
          <w:szCs w:val="28"/>
        </w:rPr>
        <w:t>Тема: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 w:cs="Calibri"/>
          <w:color w:val="000000"/>
          <w:sz w:val="28"/>
          <w:szCs w:val="28"/>
        </w:rPr>
        <w:t>Оценка  предметных</w:t>
      </w:r>
      <w:proofErr w:type="gramEnd"/>
      <w:r>
        <w:rPr>
          <w:rFonts w:eastAsia="Mangal"/>
          <w:color w:val="000000"/>
          <w:sz w:val="28"/>
          <w:szCs w:val="28"/>
        </w:rPr>
        <w:t xml:space="preserve"> универсальных учебных действий.</w:t>
      </w:r>
    </w:p>
    <w:p w:rsidR="00E253C0" w:rsidRDefault="00E253C0" w:rsidP="00E253C0">
      <w:pPr>
        <w:pStyle w:val="Standard"/>
        <w:rPr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0D0D0D"/>
          <w:sz w:val="28"/>
          <w:szCs w:val="28"/>
        </w:rPr>
        <w:t xml:space="preserve">Цель </w:t>
      </w:r>
      <w:r>
        <w:rPr>
          <w:rFonts w:eastAsia="Arial" w:cs="Arial"/>
          <w:color w:val="002060"/>
          <w:sz w:val="28"/>
          <w:szCs w:val="28"/>
        </w:rPr>
        <w:t>:</w:t>
      </w:r>
      <w:r>
        <w:rPr>
          <w:rFonts w:eastAsia="Arial" w:cs="Arial"/>
          <w:color w:val="000000"/>
          <w:sz w:val="28"/>
          <w:szCs w:val="28"/>
        </w:rPr>
        <w:t>диагностика</w:t>
      </w:r>
      <w:proofErr w:type="gramEnd"/>
      <w:r>
        <w:rPr>
          <w:rFonts w:eastAsia="Arial" w:cs="Arial"/>
          <w:color w:val="000000"/>
          <w:sz w:val="28"/>
          <w:szCs w:val="28"/>
        </w:rPr>
        <w:t xml:space="preserve"> устных вычислительных навыков  у обучающихся</w:t>
      </w:r>
      <w:r>
        <w:rPr>
          <w:sz w:val="28"/>
          <w:szCs w:val="28"/>
        </w:rPr>
        <w:t xml:space="preserve"> 2 классов</w:t>
      </w:r>
    </w:p>
    <w:p w:rsidR="00E253C0" w:rsidRDefault="00E253C0" w:rsidP="00E253C0">
      <w:pPr>
        <w:pStyle w:val="Standard"/>
        <w:shd w:val="clear" w:color="auto" w:fill="FFFFFF"/>
        <w:tabs>
          <w:tab w:val="left" w:leader="underscore" w:pos="4531"/>
        </w:tabs>
        <w:spacing w:line="360" w:lineRule="auto"/>
        <w:ind w:left="-15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Время </w:t>
      </w:r>
      <w:proofErr w:type="gramStart"/>
      <w:r>
        <w:rPr>
          <w:b/>
          <w:bCs/>
          <w:spacing w:val="-2"/>
          <w:sz w:val="28"/>
          <w:szCs w:val="28"/>
        </w:rPr>
        <w:t xml:space="preserve">проверки:  </w:t>
      </w:r>
      <w:r>
        <w:rPr>
          <w:spacing w:val="-2"/>
          <w:sz w:val="28"/>
          <w:szCs w:val="28"/>
        </w:rPr>
        <w:t>21</w:t>
      </w:r>
      <w:proofErr w:type="gramEnd"/>
      <w:r>
        <w:rPr>
          <w:spacing w:val="-2"/>
          <w:sz w:val="28"/>
          <w:szCs w:val="28"/>
        </w:rPr>
        <w:t>-22 ноября 2023 года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проверки: </w:t>
      </w:r>
      <w:r>
        <w:rPr>
          <w:sz w:val="28"/>
          <w:szCs w:val="28"/>
        </w:rPr>
        <w:t>обучающиеся 1-4 классов</w:t>
      </w:r>
    </w:p>
    <w:p w:rsidR="00E253C0" w:rsidRDefault="00E253C0" w:rsidP="00E253C0">
      <w:pPr>
        <w:pStyle w:val="Standard"/>
        <w:shd w:val="clear" w:color="auto" w:fill="FFFFFF"/>
        <w:tabs>
          <w:tab w:val="left" w:leader="underscore" w:pos="6691"/>
        </w:tabs>
        <w:spacing w:line="360" w:lineRule="auto"/>
        <w:ind w:left="389" w:hanging="375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Проверку осуществили: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заместитель  директора</w:t>
      </w:r>
      <w:proofErr w:type="gramEnd"/>
      <w:r>
        <w:rPr>
          <w:spacing w:val="-2"/>
          <w:sz w:val="28"/>
          <w:szCs w:val="28"/>
        </w:rPr>
        <w:t xml:space="preserve"> по УВР </w:t>
      </w:r>
      <w:proofErr w:type="spellStart"/>
      <w:r>
        <w:rPr>
          <w:spacing w:val="-2"/>
          <w:sz w:val="28"/>
          <w:szCs w:val="28"/>
        </w:rPr>
        <w:t>Марьенкова</w:t>
      </w:r>
      <w:proofErr w:type="spellEnd"/>
      <w:r>
        <w:rPr>
          <w:spacing w:val="-2"/>
          <w:sz w:val="28"/>
          <w:szCs w:val="28"/>
        </w:rPr>
        <w:t xml:space="preserve"> О.А.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Согласно плану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во 2 классах была проведена проверка устных вычислительных навыков. Для проверки были подобраны задания, </w:t>
      </w:r>
      <w:proofErr w:type="spellStart"/>
      <w:r>
        <w:rPr>
          <w:sz w:val="28"/>
          <w:szCs w:val="28"/>
        </w:rPr>
        <w:t>соответсвующие</w:t>
      </w:r>
      <w:proofErr w:type="spellEnd"/>
      <w:r>
        <w:rPr>
          <w:sz w:val="28"/>
          <w:szCs w:val="28"/>
        </w:rPr>
        <w:t xml:space="preserve"> стандарту знаний на данном этапе обучения.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В результате были получены следующие результаты.</w:t>
      </w:r>
    </w:p>
    <w:p w:rsidR="00E253C0" w:rsidRDefault="00E253C0" w:rsidP="00E253C0">
      <w:pPr>
        <w:pStyle w:val="Standard"/>
        <w:rPr>
          <w:b/>
          <w:bCs/>
        </w:rPr>
      </w:pPr>
    </w:p>
    <w:tbl>
      <w:tblPr>
        <w:tblW w:w="0" w:type="dxa"/>
        <w:tblInd w:w="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1134"/>
        <w:gridCol w:w="993"/>
        <w:gridCol w:w="850"/>
        <w:gridCol w:w="1134"/>
        <w:gridCol w:w="992"/>
        <w:gridCol w:w="1134"/>
        <w:gridCol w:w="567"/>
        <w:gridCol w:w="567"/>
      </w:tblGrid>
      <w:tr w:rsidR="00E253C0" w:rsidTr="00E253C0"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3C0" w:rsidRDefault="00E253C0">
            <w:pPr>
              <w:pStyle w:val="TableContents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22"/>
                <w:szCs w:val="22"/>
              </w:rPr>
            </w:pP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22"/>
                <w:szCs w:val="22"/>
              </w:rPr>
            </w:pP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а класс</w:t>
            </w: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Ермолаева Т.В.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 класс</w:t>
            </w: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Нащубская</w:t>
            </w:r>
            <w:proofErr w:type="spellEnd"/>
            <w:r>
              <w:rPr>
                <w:sz w:val="18"/>
                <w:szCs w:val="18"/>
              </w:rPr>
              <w:t xml:space="preserve"> С.Ю.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в класс</w:t>
            </w:r>
          </w:p>
          <w:p w:rsidR="00E253C0" w:rsidRDefault="00E253C0">
            <w:pPr>
              <w:pStyle w:val="TableContents"/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Дьячкина</w:t>
            </w:r>
            <w:proofErr w:type="spellEnd"/>
            <w:r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 класс</w:t>
            </w: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Молчанова Е.Г.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д класс</w:t>
            </w: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Гапоненко М.В.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е класс</w:t>
            </w:r>
          </w:p>
          <w:p w:rsidR="00E253C0" w:rsidRDefault="00E253C0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Некрасова Е.А.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E253C0" w:rsidTr="00E253C0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классе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141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100%</w:t>
            </w:r>
          </w:p>
        </w:tc>
      </w:tr>
      <w:tr w:rsidR="00E253C0" w:rsidTr="00E253C0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121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86%</w:t>
            </w:r>
          </w:p>
        </w:tc>
      </w:tr>
      <w:tr w:rsidR="00E253C0" w:rsidTr="00E253C0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Выполнили всю работу без ошибок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46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38%</w:t>
            </w:r>
          </w:p>
        </w:tc>
      </w:tr>
      <w:tr w:rsidR="00E253C0" w:rsidTr="00E253C0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Допустили 1-2 ошибки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38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31%</w:t>
            </w:r>
          </w:p>
        </w:tc>
      </w:tr>
      <w:tr w:rsidR="00E253C0" w:rsidTr="00E253C0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Допустили 3-6 ошибок ошибки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24%</w:t>
            </w:r>
          </w:p>
        </w:tc>
      </w:tr>
      <w:tr w:rsidR="00E253C0" w:rsidTr="00E253C0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Допустили более 6 ошибок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75%</w:t>
            </w:r>
          </w:p>
        </w:tc>
      </w:tr>
      <w:tr w:rsidR="00E253C0" w:rsidTr="00E253C0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Абсолютная успеваемость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86%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80%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E253C0" w:rsidRDefault="00E253C0">
            <w:pPr>
              <w:pStyle w:val="TableContents"/>
              <w:spacing w:line="254" w:lineRule="auto"/>
            </w:pPr>
            <w:r>
              <w:t>100%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E253C0" w:rsidRDefault="00E253C0">
            <w:pPr>
              <w:pStyle w:val="TableContents"/>
              <w:spacing w:line="254" w:lineRule="auto"/>
            </w:pPr>
            <w:r>
              <w:t>100%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E253C0" w:rsidRDefault="00E253C0">
            <w:pPr>
              <w:pStyle w:val="TableContents"/>
              <w:spacing w:line="254" w:lineRule="auto"/>
            </w:pPr>
            <w:r>
              <w:t>78%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E253C0" w:rsidRDefault="00E253C0">
            <w:pPr>
              <w:pStyle w:val="TableContents"/>
              <w:spacing w:line="254" w:lineRule="auto"/>
            </w:pPr>
            <w:r>
              <w:t>91%</w:t>
            </w:r>
          </w:p>
        </w:tc>
      </w:tr>
      <w:tr w:rsidR="00E253C0" w:rsidTr="00E253C0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Качественная успеваемость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57%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94%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53C0" w:rsidRDefault="00E253C0">
            <w:pPr>
              <w:pStyle w:val="TableContents"/>
              <w:spacing w:line="254" w:lineRule="auto"/>
              <w:jc w:val="center"/>
            </w:pPr>
            <w:r>
              <w:t>60%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E253C0" w:rsidRDefault="00E253C0">
            <w:pPr>
              <w:pStyle w:val="TableContents"/>
              <w:spacing w:line="254" w:lineRule="auto"/>
            </w:pPr>
            <w:r>
              <w:t>91%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E253C0" w:rsidRDefault="00E253C0">
            <w:pPr>
              <w:pStyle w:val="TableContents"/>
              <w:spacing w:line="254" w:lineRule="auto"/>
            </w:pPr>
            <w:r>
              <w:t>96%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E253C0" w:rsidRDefault="00E253C0">
            <w:pPr>
              <w:pStyle w:val="TableContents"/>
              <w:spacing w:line="254" w:lineRule="auto"/>
            </w:pPr>
            <w:r>
              <w:t>61%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E253C0" w:rsidRDefault="00E253C0">
            <w:pPr>
              <w:pStyle w:val="TableContents"/>
              <w:spacing w:line="254" w:lineRule="auto"/>
            </w:pPr>
            <w:r>
              <w:t>77%</w:t>
            </w:r>
          </w:p>
        </w:tc>
      </w:tr>
    </w:tbl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Абсолютное выполнение заданий -91%, качество — 77%.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Допустили наибольшее количество </w:t>
      </w:r>
      <w:proofErr w:type="gramStart"/>
      <w:r>
        <w:rPr>
          <w:sz w:val="28"/>
          <w:szCs w:val="28"/>
        </w:rPr>
        <w:t>ошибок  в</w:t>
      </w:r>
      <w:proofErr w:type="gramEnd"/>
      <w:r>
        <w:rPr>
          <w:sz w:val="28"/>
          <w:szCs w:val="28"/>
        </w:rPr>
        <w:t xml:space="preserve"> следующих заданиях: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сколько больше/на сколько меньше/;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увеличь на, уменьшить на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Результаты показали, что во 2-х классах вычислительные навыки отработаны удовлетворительно. 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 трёх вторых классах есть ученики, с которыми нужно проводить индивидуальную работу:</w:t>
      </w:r>
    </w:p>
    <w:p w:rsidR="00E253C0" w:rsidRDefault="00E253C0" w:rsidP="00E253C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 класс: </w:t>
      </w:r>
      <w:proofErr w:type="spellStart"/>
      <w:r>
        <w:rPr>
          <w:sz w:val="28"/>
          <w:szCs w:val="28"/>
        </w:rPr>
        <w:t>Колпачеев</w:t>
      </w:r>
      <w:proofErr w:type="spellEnd"/>
      <w:r>
        <w:rPr>
          <w:sz w:val="28"/>
          <w:szCs w:val="28"/>
        </w:rPr>
        <w:t xml:space="preserve"> А, </w:t>
      </w:r>
      <w:proofErr w:type="spellStart"/>
      <w:r>
        <w:rPr>
          <w:sz w:val="28"/>
          <w:szCs w:val="28"/>
        </w:rPr>
        <w:t>Колпачеев</w:t>
      </w:r>
      <w:proofErr w:type="spellEnd"/>
      <w:r>
        <w:rPr>
          <w:sz w:val="28"/>
          <w:szCs w:val="28"/>
        </w:rPr>
        <w:t xml:space="preserve"> Т.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2в класс: Арефьев К., </w:t>
      </w:r>
      <w:proofErr w:type="spellStart"/>
      <w:r>
        <w:rPr>
          <w:sz w:val="28"/>
          <w:szCs w:val="28"/>
        </w:rPr>
        <w:t>Инишев</w:t>
      </w:r>
      <w:proofErr w:type="spellEnd"/>
      <w:r>
        <w:rPr>
          <w:sz w:val="28"/>
          <w:szCs w:val="28"/>
        </w:rPr>
        <w:t xml:space="preserve"> Г., </w:t>
      </w:r>
      <w:proofErr w:type="spellStart"/>
      <w:r>
        <w:rPr>
          <w:sz w:val="28"/>
          <w:szCs w:val="28"/>
        </w:rPr>
        <w:t>Куцеба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А.,Саченко</w:t>
      </w:r>
      <w:proofErr w:type="spellEnd"/>
      <w:proofErr w:type="gramEnd"/>
      <w:r>
        <w:rPr>
          <w:sz w:val="28"/>
          <w:szCs w:val="28"/>
        </w:rPr>
        <w:t xml:space="preserve"> С.</w:t>
      </w:r>
    </w:p>
    <w:p w:rsidR="00E253C0" w:rsidRDefault="00E253C0" w:rsidP="00E25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2е класс: </w:t>
      </w:r>
      <w:proofErr w:type="spellStart"/>
      <w:r>
        <w:rPr>
          <w:sz w:val="28"/>
          <w:szCs w:val="28"/>
        </w:rPr>
        <w:t>Гоцак</w:t>
      </w:r>
      <w:proofErr w:type="spellEnd"/>
      <w:r>
        <w:rPr>
          <w:sz w:val="28"/>
          <w:szCs w:val="28"/>
        </w:rPr>
        <w:t xml:space="preserve"> А.</w:t>
      </w:r>
    </w:p>
    <w:p w:rsidR="00E253C0" w:rsidRDefault="00E253C0" w:rsidP="00E253C0">
      <w:pPr>
        <w:pStyle w:val="Standard"/>
        <w:rPr>
          <w:sz w:val="28"/>
          <w:szCs w:val="28"/>
        </w:rPr>
      </w:pPr>
    </w:p>
    <w:p w:rsidR="00E253C0" w:rsidRDefault="00E253C0" w:rsidP="00E253C0">
      <w:pPr>
        <w:pStyle w:val="Standard"/>
        <w:tabs>
          <w:tab w:val="right" w:leader="underscore" w:pos="6405"/>
        </w:tabs>
        <w:autoSpaceDE w:val="0"/>
        <w:spacing w:line="247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 и предложения</w:t>
      </w:r>
      <w:r>
        <w:rPr>
          <w:sz w:val="28"/>
          <w:szCs w:val="28"/>
        </w:rPr>
        <w:t>.</w:t>
      </w:r>
    </w:p>
    <w:p w:rsidR="00E253C0" w:rsidRDefault="00E253C0" w:rsidP="00E253C0">
      <w:pPr>
        <w:pStyle w:val="Standard"/>
        <w:tabs>
          <w:tab w:val="right" w:leader="underscore" w:pos="6405"/>
        </w:tabs>
        <w:autoSpaceDE w:val="0"/>
        <w:spacing w:line="247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Проведение устного контрольного счёта в 2 классах показало, что в основном дети справились с предложенными заданиями, знают компоненты, умеют решать задачи. Но были выявлены слабые знания по определённым знаниям и навыкам:</w:t>
      </w:r>
    </w:p>
    <w:p w:rsidR="00E253C0" w:rsidRDefault="00E253C0" w:rsidP="00E253C0">
      <w:pPr>
        <w:pStyle w:val="Standard"/>
        <w:numPr>
          <w:ilvl w:val="0"/>
          <w:numId w:val="1"/>
        </w:numPr>
        <w:tabs>
          <w:tab w:val="right" w:leader="underscore" w:pos="6405"/>
        </w:tabs>
        <w:autoSpaceDE w:val="0"/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чисел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сколько больше, меньше)</w:t>
      </w:r>
    </w:p>
    <w:p w:rsidR="00E253C0" w:rsidRDefault="00E253C0" w:rsidP="00E253C0">
      <w:pPr>
        <w:pStyle w:val="Standard"/>
        <w:numPr>
          <w:ilvl w:val="0"/>
          <w:numId w:val="1"/>
        </w:numPr>
        <w:tabs>
          <w:tab w:val="right" w:leader="underscore" w:pos="6405"/>
        </w:tabs>
        <w:autoSpaceDE w:val="0"/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названия компонентов</w:t>
      </w:r>
    </w:p>
    <w:p w:rsidR="00E253C0" w:rsidRDefault="00E253C0" w:rsidP="00E253C0">
      <w:pPr>
        <w:pStyle w:val="Standard"/>
        <w:tabs>
          <w:tab w:val="right" w:leader="underscore" w:pos="6405"/>
        </w:tabs>
        <w:autoSpaceDE w:val="0"/>
        <w:spacing w:line="247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2. Учителям 2 классов п</w:t>
      </w:r>
      <w:r>
        <w:rPr>
          <w:rFonts w:cs="Times New Roman"/>
          <w:sz w:val="28"/>
          <w:szCs w:val="28"/>
        </w:rPr>
        <w:t>ри проектировании уроков:</w:t>
      </w:r>
    </w:p>
    <w:p w:rsidR="00E253C0" w:rsidRDefault="00E253C0" w:rsidP="00E253C0">
      <w:pPr>
        <w:pStyle w:val="Standard"/>
        <w:numPr>
          <w:ilvl w:val="0"/>
          <w:numId w:val="2"/>
        </w:numPr>
        <w:tabs>
          <w:tab w:val="right" w:leader="underscore" w:pos="6405"/>
        </w:tabs>
        <w:autoSpaceDE w:val="0"/>
        <w:spacing w:line="247" w:lineRule="auto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учитывать  результаты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сформированности</w:t>
      </w:r>
      <w:proofErr w:type="spellEnd"/>
      <w:r>
        <w:rPr>
          <w:rFonts w:cs="Times New Roman"/>
          <w:sz w:val="28"/>
          <w:szCs w:val="28"/>
        </w:rPr>
        <w:t xml:space="preserve"> вычислительных навыков, как класса в целом, так и каждого ребенка. В соответствии с этим осуществлять подбор учебного материала к урокам, используя дифференцированный подход в процессе обучения;</w:t>
      </w:r>
    </w:p>
    <w:p w:rsidR="00E253C0" w:rsidRDefault="00E253C0" w:rsidP="00E253C0">
      <w:pPr>
        <w:pStyle w:val="Standard"/>
        <w:numPr>
          <w:ilvl w:val="0"/>
          <w:numId w:val="2"/>
        </w:numPr>
        <w:tabs>
          <w:tab w:val="right" w:leader="underscore" w:pos="6405"/>
        </w:tabs>
        <w:autoSpaceDE w:val="0"/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работу на уроках математики по ликвидации пробелов в знаниях учащихся;</w:t>
      </w:r>
    </w:p>
    <w:p w:rsidR="00E253C0" w:rsidRDefault="00E253C0" w:rsidP="00E253C0">
      <w:pPr>
        <w:pStyle w:val="Standard"/>
        <w:numPr>
          <w:ilvl w:val="0"/>
          <w:numId w:val="2"/>
        </w:numPr>
        <w:tabs>
          <w:tab w:val="right" w:leader="underscore" w:pos="6405"/>
        </w:tabs>
        <w:autoSpaceDE w:val="0"/>
        <w:spacing w:line="247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  индивидуальную</w:t>
      </w:r>
      <w:proofErr w:type="gramEnd"/>
      <w:r>
        <w:rPr>
          <w:sz w:val="28"/>
          <w:szCs w:val="28"/>
        </w:rPr>
        <w:t xml:space="preserve"> работу со слабоуспевающими учениками</w:t>
      </w:r>
    </w:p>
    <w:p w:rsidR="00E253C0" w:rsidRDefault="00E253C0" w:rsidP="00E253C0">
      <w:pPr>
        <w:pStyle w:val="Standard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253C0" w:rsidRDefault="00E253C0" w:rsidP="00E253C0">
      <w:pPr>
        <w:pStyle w:val="Standard"/>
        <w:tabs>
          <w:tab w:val="right" w:leader="underscore" w:pos="6405"/>
        </w:tabs>
        <w:autoSpaceDE w:val="0"/>
        <w:spacing w:line="247" w:lineRule="auto"/>
        <w:ind w:firstLine="360"/>
        <w:rPr>
          <w:sz w:val="28"/>
          <w:szCs w:val="28"/>
        </w:rPr>
      </w:pPr>
    </w:p>
    <w:p w:rsidR="00E253C0" w:rsidRDefault="00E253C0" w:rsidP="00E253C0">
      <w:pPr>
        <w:pStyle w:val="Standard"/>
        <w:tabs>
          <w:tab w:val="right" w:leader="underscore" w:pos="6405"/>
        </w:tabs>
        <w:autoSpaceDE w:val="0"/>
        <w:spacing w:line="247" w:lineRule="auto"/>
        <w:ind w:firstLine="360"/>
        <w:jc w:val="both"/>
        <w:rPr>
          <w:sz w:val="28"/>
          <w:szCs w:val="28"/>
        </w:rPr>
      </w:pPr>
    </w:p>
    <w:p w:rsidR="00E253C0" w:rsidRDefault="00E253C0" w:rsidP="00E253C0">
      <w:pPr>
        <w:pStyle w:val="Standard"/>
        <w:tabs>
          <w:tab w:val="right" w:leader="underscore" w:pos="6405"/>
        </w:tabs>
        <w:autoSpaceDE w:val="0"/>
        <w:spacing w:line="247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подготовила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УВР: _____ /</w:t>
      </w:r>
      <w:proofErr w:type="spellStart"/>
      <w:r>
        <w:rPr>
          <w:sz w:val="28"/>
          <w:szCs w:val="28"/>
        </w:rPr>
        <w:t>Марьенкова</w:t>
      </w:r>
      <w:proofErr w:type="spellEnd"/>
      <w:r>
        <w:rPr>
          <w:sz w:val="28"/>
          <w:szCs w:val="28"/>
        </w:rPr>
        <w:t xml:space="preserve"> О.А../</w:t>
      </w:r>
    </w:p>
    <w:p w:rsidR="00E253C0" w:rsidRDefault="00E253C0" w:rsidP="00E253C0">
      <w:pPr>
        <w:pStyle w:val="Standard"/>
        <w:rPr>
          <w:sz w:val="28"/>
          <w:szCs w:val="28"/>
        </w:rPr>
      </w:pPr>
    </w:p>
    <w:p w:rsidR="00E253C0" w:rsidRDefault="00E253C0" w:rsidP="00E253C0">
      <w:pPr>
        <w:pStyle w:val="Standard"/>
        <w:rPr>
          <w:sz w:val="28"/>
          <w:szCs w:val="28"/>
        </w:rPr>
      </w:pPr>
    </w:p>
    <w:p w:rsidR="00E253C0" w:rsidRDefault="00E253C0" w:rsidP="00E253C0">
      <w:pPr>
        <w:pStyle w:val="Standard"/>
        <w:rPr>
          <w:sz w:val="28"/>
          <w:szCs w:val="28"/>
        </w:rPr>
      </w:pPr>
    </w:p>
    <w:p w:rsidR="00E253C0" w:rsidRDefault="00E253C0" w:rsidP="00E253C0">
      <w:pPr>
        <w:pStyle w:val="Standard"/>
        <w:rPr>
          <w:sz w:val="28"/>
          <w:szCs w:val="28"/>
        </w:rPr>
      </w:pPr>
    </w:p>
    <w:p w:rsidR="00E253C0" w:rsidRDefault="00E253C0" w:rsidP="00E253C0">
      <w:pPr>
        <w:pStyle w:val="Standard"/>
        <w:rPr>
          <w:sz w:val="28"/>
          <w:szCs w:val="28"/>
        </w:rPr>
      </w:pPr>
    </w:p>
    <w:p w:rsidR="00E253C0" w:rsidRDefault="00E253C0" w:rsidP="00E253C0">
      <w:pPr>
        <w:pStyle w:val="Standard"/>
        <w:rPr>
          <w:sz w:val="28"/>
          <w:szCs w:val="28"/>
        </w:rPr>
      </w:pPr>
    </w:p>
    <w:p w:rsidR="00E253C0" w:rsidRDefault="00E253C0" w:rsidP="00E253C0">
      <w:pPr>
        <w:pStyle w:val="Standard"/>
      </w:pPr>
    </w:p>
    <w:p w:rsidR="00E253C0" w:rsidRDefault="00E253C0" w:rsidP="00E253C0">
      <w:pPr>
        <w:pStyle w:val="Standard"/>
      </w:pPr>
    </w:p>
    <w:p w:rsidR="0096092D" w:rsidRDefault="0096092D"/>
    <w:sectPr w:rsidR="0096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18AC"/>
    <w:multiLevelType w:val="hybridMultilevel"/>
    <w:tmpl w:val="61E6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468D5"/>
    <w:multiLevelType w:val="hybridMultilevel"/>
    <w:tmpl w:val="031229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01"/>
    <w:rsid w:val="00533301"/>
    <w:rsid w:val="0096092D"/>
    <w:rsid w:val="00E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8085"/>
  <w15:chartTrackingRefBased/>
  <w15:docId w15:val="{532FA0BA-06F1-4F59-A5E6-1EEF67A9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C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53C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253C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2024-04-15T01:38:00Z</dcterms:created>
  <dcterms:modified xsi:type="dcterms:W3CDTF">2024-04-15T01:38:00Z</dcterms:modified>
</cp:coreProperties>
</file>