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8F" w:rsidRDefault="00BE548F" w:rsidP="00BE548F">
      <w:pPr>
        <w:ind w:left="1632" w:right="1529"/>
        <w:jc w:val="center"/>
        <w:rPr>
          <w:b/>
          <w:spacing w:val="-5"/>
          <w:sz w:val="28"/>
        </w:rPr>
      </w:pPr>
    </w:p>
    <w:p w:rsidR="00BE548F" w:rsidRDefault="00BE548F" w:rsidP="00BE548F">
      <w:pPr>
        <w:ind w:left="1632" w:right="1529"/>
        <w:jc w:val="center"/>
        <w:rPr>
          <w:b/>
          <w:spacing w:val="-5"/>
          <w:sz w:val="28"/>
        </w:rPr>
      </w:pPr>
    </w:p>
    <w:p w:rsidR="00BE548F" w:rsidRDefault="00BE548F" w:rsidP="00BE548F">
      <w:pPr>
        <w:ind w:left="1632" w:right="1529"/>
        <w:jc w:val="center"/>
        <w:rPr>
          <w:b/>
          <w:spacing w:val="-5"/>
          <w:sz w:val="28"/>
        </w:rPr>
      </w:pPr>
    </w:p>
    <w:p w:rsidR="00BE548F" w:rsidRDefault="00BE548F" w:rsidP="00BE548F">
      <w:pPr>
        <w:ind w:left="1632" w:right="1529"/>
        <w:jc w:val="center"/>
        <w:rPr>
          <w:b/>
          <w:spacing w:val="-5"/>
          <w:sz w:val="28"/>
        </w:rPr>
      </w:pPr>
    </w:p>
    <w:p w:rsidR="00BE548F" w:rsidRDefault="00BE548F" w:rsidP="00BE548F">
      <w:pPr>
        <w:ind w:left="1632" w:right="1529"/>
        <w:jc w:val="center"/>
        <w:rPr>
          <w:b/>
          <w:spacing w:val="-5"/>
          <w:sz w:val="28"/>
        </w:rPr>
      </w:pPr>
    </w:p>
    <w:p w:rsidR="00BE548F" w:rsidRDefault="00BE548F" w:rsidP="00BE548F">
      <w:pPr>
        <w:ind w:left="1632" w:right="1529"/>
        <w:jc w:val="center"/>
        <w:rPr>
          <w:b/>
          <w:spacing w:val="-5"/>
          <w:sz w:val="28"/>
        </w:rPr>
      </w:pPr>
    </w:p>
    <w:p w:rsidR="00BE548F" w:rsidRDefault="00BE548F" w:rsidP="00BE548F">
      <w:pPr>
        <w:ind w:left="1632" w:right="1529"/>
        <w:jc w:val="center"/>
        <w:rPr>
          <w:b/>
          <w:spacing w:val="-5"/>
          <w:sz w:val="28"/>
        </w:rPr>
      </w:pPr>
    </w:p>
    <w:p w:rsidR="00BE548F" w:rsidRDefault="00BE548F" w:rsidP="00BE548F">
      <w:pPr>
        <w:ind w:left="1632" w:right="1529"/>
        <w:jc w:val="center"/>
        <w:rPr>
          <w:b/>
          <w:spacing w:val="-5"/>
          <w:sz w:val="28"/>
        </w:rPr>
      </w:pPr>
    </w:p>
    <w:p w:rsidR="00BE548F" w:rsidRDefault="00BE548F" w:rsidP="00BE548F">
      <w:pPr>
        <w:ind w:left="1632" w:right="1529"/>
        <w:jc w:val="center"/>
        <w:rPr>
          <w:b/>
          <w:sz w:val="28"/>
        </w:rPr>
      </w:pPr>
      <w:r>
        <w:rPr>
          <w:b/>
          <w:spacing w:val="-5"/>
          <w:sz w:val="28"/>
        </w:rPr>
        <w:t>Акт</w:t>
      </w:r>
    </w:p>
    <w:p w:rsidR="00BE548F" w:rsidRDefault="00BE548F" w:rsidP="00BE548F">
      <w:pPr>
        <w:spacing w:before="3"/>
        <w:ind w:left="3097" w:right="2987" w:hanging="4"/>
        <w:rPr>
          <w:b/>
          <w:sz w:val="28"/>
        </w:rPr>
      </w:pPr>
      <w:r>
        <w:rPr>
          <w:b/>
          <w:sz w:val="28"/>
        </w:rPr>
        <w:t>о блокировании доступа к сайтам, включенным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федеральный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список экстремистских материалов</w:t>
      </w:r>
    </w:p>
    <w:p w:rsidR="00BE548F" w:rsidRDefault="00BE548F" w:rsidP="00BE548F">
      <w:pPr>
        <w:pStyle w:val="a3"/>
        <w:tabs>
          <w:tab w:val="left" w:pos="2128"/>
          <w:tab w:val="left" w:pos="2747"/>
          <w:tab w:val="left" w:pos="4162"/>
          <w:tab w:val="left" w:pos="5677"/>
          <w:tab w:val="left" w:pos="6202"/>
          <w:tab w:val="left" w:pos="8106"/>
          <w:tab w:val="left" w:pos="8173"/>
          <w:tab w:val="left" w:pos="9570"/>
        </w:tabs>
        <w:ind w:left="536" w:right="424" w:firstLine="6935"/>
        <w:jc w:val="both"/>
        <w:rPr>
          <w:spacing w:val="-10"/>
        </w:rPr>
      </w:pPr>
    </w:p>
    <w:p w:rsidR="00BE548F" w:rsidRDefault="00BE548F" w:rsidP="00BE548F">
      <w:pPr>
        <w:pStyle w:val="a3"/>
        <w:tabs>
          <w:tab w:val="left" w:pos="2128"/>
          <w:tab w:val="left" w:pos="2747"/>
          <w:tab w:val="left" w:pos="4162"/>
          <w:tab w:val="left" w:pos="5677"/>
          <w:tab w:val="left" w:pos="6202"/>
          <w:tab w:val="left" w:pos="8106"/>
          <w:tab w:val="left" w:pos="8173"/>
          <w:tab w:val="left" w:pos="9570"/>
        </w:tabs>
        <w:ind w:left="536" w:right="424" w:firstLine="6935"/>
        <w:jc w:val="both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>
        <w:rPr>
          <w:spacing w:val="40"/>
        </w:rPr>
        <w:t xml:space="preserve"> </w:t>
      </w:r>
      <w:r>
        <w:t xml:space="preserve">г. </w:t>
      </w:r>
    </w:p>
    <w:p w:rsidR="00BE548F" w:rsidRDefault="00BE548F" w:rsidP="00BE548F">
      <w:pPr>
        <w:pStyle w:val="a3"/>
        <w:tabs>
          <w:tab w:val="left" w:pos="2128"/>
          <w:tab w:val="left" w:pos="2747"/>
          <w:tab w:val="left" w:pos="4162"/>
          <w:tab w:val="left" w:pos="5677"/>
          <w:tab w:val="left" w:pos="6202"/>
          <w:tab w:val="left" w:pos="8106"/>
          <w:tab w:val="left" w:pos="8173"/>
          <w:tab w:val="left" w:pos="9570"/>
        </w:tabs>
        <w:ind w:left="536" w:right="424" w:firstLine="6935"/>
        <w:jc w:val="both"/>
      </w:pPr>
      <w:r>
        <w:rPr>
          <w:spacing w:val="-2"/>
        </w:rPr>
        <w:t>Настоящий</w:t>
      </w:r>
      <w:r>
        <w:tab/>
      </w:r>
      <w:r>
        <w:rPr>
          <w:spacing w:val="-4"/>
        </w:rPr>
        <w:t>акт</w:t>
      </w:r>
      <w:r>
        <w:tab/>
      </w:r>
      <w:r>
        <w:rPr>
          <w:spacing w:val="-2"/>
        </w:rPr>
        <w:t>составлен</w:t>
      </w:r>
      <w:r>
        <w:tab/>
      </w:r>
      <w:r>
        <w:rPr>
          <w:spacing w:val="-2"/>
        </w:rPr>
        <w:t>комиссией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уничтожению</w:t>
      </w:r>
      <w:r>
        <w:tab/>
      </w:r>
      <w:r>
        <w:rPr>
          <w:spacing w:val="-2"/>
        </w:rPr>
        <w:t xml:space="preserve">документов, </w:t>
      </w:r>
      <w:r>
        <w:t>включенных в федеральный список экстремистских материалов, запрещенных к распространению,</w:t>
      </w:r>
      <w:r>
        <w:rPr>
          <w:spacing w:val="31"/>
        </w:rPr>
        <w:t xml:space="preserve"> </w:t>
      </w:r>
      <w:r>
        <w:t>производству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распространению</w:t>
      </w:r>
      <w:r>
        <w:rPr>
          <w:spacing w:val="28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территории</w:t>
      </w:r>
      <w:r>
        <w:rPr>
          <w:spacing w:val="33"/>
        </w:rPr>
        <w:t xml:space="preserve"> </w:t>
      </w:r>
      <w:r>
        <w:rPr>
          <w:spacing w:val="-2"/>
        </w:rPr>
        <w:t>Российской Федерации в составе:</w:t>
      </w:r>
    </w:p>
    <w:p w:rsidR="00BE548F" w:rsidRDefault="00BE548F" w:rsidP="00BE548F">
      <w:pPr>
        <w:pStyle w:val="a3"/>
        <w:spacing w:before="57"/>
        <w:jc w:val="both"/>
        <w:rPr>
          <w:sz w:val="20"/>
        </w:rPr>
      </w:pPr>
      <w:r w:rsidRPr="00EF330A">
        <w:pict>
          <v:shape id="docshape8" o:spid="_x0000_s1026" style="position:absolute;left:0;text-align:left;margin-left:63.7pt;margin-top:15.55pt;width:483.2pt;height:.1pt;z-index:-251656192;mso-wrap-distance-left:0;mso-wrap-distance-right:0;mso-position-horizontal-relative:page" coordorigin="1274,311" coordsize="9664,0" path="m1274,311r9664,e" filled="f" strokeweight=".20106mm">
            <v:path arrowok="t"/>
            <w10:wrap type="topAndBottom" anchorx="page"/>
          </v:shape>
        </w:pict>
      </w:r>
      <w:r w:rsidRPr="00EF330A">
        <w:pict>
          <v:shape id="docshape9" o:spid="_x0000_s1027" style="position:absolute;left:0;text-align:left;margin-left:63.7pt;margin-top:31.65pt;width:483.2pt;height:.1pt;z-index:-251655168;mso-wrap-distance-left:0;mso-wrap-distance-right:0;mso-position-horizontal-relative:page" coordorigin="1274,633" coordsize="9664,0" path="m1274,633r9664,e" filled="f" strokeweight=".20106mm">
            <v:path arrowok="t"/>
            <w10:wrap type="topAndBottom" anchorx="page"/>
          </v:shape>
        </w:pict>
      </w:r>
      <w:r>
        <w:rPr>
          <w:sz w:val="20"/>
        </w:rPr>
        <w:t xml:space="preserve">Смолянинова Е.А., зав. хозяйством, Дударь А. В., педагог – библиотекарь, Резник Е. В., педагог – организатор, </w:t>
      </w:r>
      <w:proofErr w:type="spellStart"/>
      <w:r>
        <w:rPr>
          <w:sz w:val="20"/>
        </w:rPr>
        <w:t>Раднова</w:t>
      </w:r>
      <w:proofErr w:type="spellEnd"/>
      <w:r>
        <w:rPr>
          <w:sz w:val="20"/>
        </w:rPr>
        <w:t xml:space="preserve"> М. Д., главный бухгалтер</w:t>
      </w:r>
    </w:p>
    <w:p w:rsidR="00BE548F" w:rsidRDefault="00BE548F" w:rsidP="00BE548F">
      <w:pPr>
        <w:pStyle w:val="a3"/>
        <w:spacing w:before="61"/>
        <w:jc w:val="both"/>
        <w:rPr>
          <w:sz w:val="20"/>
        </w:rPr>
      </w:pPr>
    </w:p>
    <w:p w:rsidR="00BE548F" w:rsidRDefault="00BE548F" w:rsidP="00BE548F">
      <w:pPr>
        <w:pStyle w:val="a3"/>
        <w:tabs>
          <w:tab w:val="left" w:pos="7053"/>
          <w:tab w:val="left" w:pos="9301"/>
        </w:tabs>
        <w:ind w:left="536" w:right="425" w:hanging="3"/>
        <w:jc w:val="both"/>
      </w:pPr>
      <w:proofErr w:type="gramStart"/>
      <w:r>
        <w:t>назначенной</w:t>
      </w:r>
      <w:proofErr w:type="gramEnd"/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№</w:t>
      </w:r>
      <w:r>
        <w:rPr>
          <w:u w:val="single"/>
        </w:rPr>
        <w:tab/>
      </w:r>
      <w:r>
        <w:t>, в том, что на основании федерального списка экстремистских материалов на «</w:t>
      </w:r>
      <w:r>
        <w:rPr>
          <w:spacing w:val="80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 xml:space="preserve">20 </w:t>
      </w:r>
      <w:r>
        <w:rPr>
          <w:spacing w:val="80"/>
          <w:u w:val="single"/>
        </w:rPr>
        <w:t xml:space="preserve"> </w:t>
      </w:r>
      <w:r>
        <w:t xml:space="preserve">г. </w:t>
      </w:r>
      <w:r>
        <w:rPr>
          <w:b/>
        </w:rPr>
        <w:t>заблокирован</w:t>
      </w:r>
      <w:r>
        <w:rPr>
          <w:b/>
          <w:spacing w:val="-14"/>
        </w:rPr>
        <w:t xml:space="preserve"> </w:t>
      </w:r>
      <w:r>
        <w:rPr>
          <w:b/>
        </w:rPr>
        <w:t xml:space="preserve">доступ </w:t>
      </w:r>
      <w:r>
        <w:t xml:space="preserve">пользователей к </w:t>
      </w:r>
      <w:r>
        <w:rPr>
          <w:spacing w:val="80"/>
          <w:u w:val="single"/>
        </w:rPr>
        <w:t xml:space="preserve">  </w:t>
      </w:r>
      <w:r>
        <w:rPr>
          <w:spacing w:val="-18"/>
        </w:rPr>
        <w:t xml:space="preserve"> </w:t>
      </w:r>
      <w:r>
        <w:t>сайтам, содержавшим информацию экстремистского содержания.</w:t>
      </w:r>
    </w:p>
    <w:p w:rsidR="00BE548F" w:rsidRDefault="00BE548F" w:rsidP="00BE548F">
      <w:pPr>
        <w:pStyle w:val="a3"/>
        <w:jc w:val="both"/>
      </w:pPr>
    </w:p>
    <w:p w:rsidR="00BE548F" w:rsidRDefault="00BE548F" w:rsidP="00BE548F">
      <w:pPr>
        <w:pStyle w:val="a3"/>
        <w:tabs>
          <w:tab w:val="left" w:pos="2418"/>
          <w:tab w:val="left" w:pos="3599"/>
          <w:tab w:val="left" w:pos="4819"/>
          <w:tab w:val="left" w:pos="7122"/>
          <w:tab w:val="left" w:pos="7226"/>
          <w:tab w:val="left" w:pos="7877"/>
          <w:tab w:val="left" w:pos="8380"/>
          <w:tab w:val="left" w:pos="10184"/>
        </w:tabs>
        <w:ind w:left="536" w:right="427" w:hanging="3"/>
        <w:jc w:val="both"/>
      </w:pPr>
      <w:r>
        <w:rPr>
          <w:spacing w:val="-2"/>
        </w:rPr>
        <w:t>Приложение:</w:t>
      </w:r>
      <w:r>
        <w:tab/>
      </w:r>
      <w:r>
        <w:rPr>
          <w:spacing w:val="-2"/>
        </w:rPr>
        <w:t>Список</w:t>
      </w:r>
      <w:r>
        <w:tab/>
      </w:r>
      <w:r>
        <w:rPr>
          <w:spacing w:val="-2"/>
        </w:rPr>
        <w:t>адресов</w:t>
      </w:r>
      <w:r>
        <w:tab/>
      </w:r>
      <w:r>
        <w:rPr>
          <w:spacing w:val="-2"/>
        </w:rPr>
        <w:t>заблокированных</w:t>
      </w:r>
      <w:r>
        <w:tab/>
      </w:r>
      <w:r>
        <w:tab/>
      </w:r>
      <w:r>
        <w:rPr>
          <w:spacing w:val="-2"/>
        </w:rPr>
        <w:t>сайтов,</w:t>
      </w:r>
      <w:r>
        <w:tab/>
      </w:r>
      <w:r>
        <w:rPr>
          <w:spacing w:val="-2"/>
        </w:rPr>
        <w:t>включенных</w:t>
      </w:r>
      <w:r>
        <w:tab/>
      </w:r>
    </w:p>
    <w:p w:rsidR="00BE548F" w:rsidRDefault="00BE548F" w:rsidP="00BE548F">
      <w:pPr>
        <w:pStyle w:val="a3"/>
        <w:tabs>
          <w:tab w:val="left" w:pos="2418"/>
          <w:tab w:val="left" w:pos="3599"/>
          <w:tab w:val="left" w:pos="4819"/>
          <w:tab w:val="left" w:pos="7122"/>
          <w:tab w:val="left" w:pos="7226"/>
          <w:tab w:val="left" w:pos="7877"/>
          <w:tab w:val="left" w:pos="8380"/>
          <w:tab w:val="left" w:pos="10184"/>
        </w:tabs>
        <w:ind w:left="536" w:right="427" w:hanging="3"/>
        <w:jc w:val="both"/>
      </w:pPr>
      <w:r>
        <w:rPr>
          <w:spacing w:val="-10"/>
        </w:rPr>
        <w:t xml:space="preserve">в </w:t>
      </w:r>
      <w:r>
        <w:t xml:space="preserve">федеральный список экстремистских материалов на </w:t>
      </w:r>
      <w:r>
        <w:rPr>
          <w:u w:val="single"/>
        </w:rPr>
        <w:tab/>
      </w:r>
      <w:proofErr w:type="gramStart"/>
      <w:r>
        <w:t>л</w:t>
      </w:r>
      <w:proofErr w:type="gramEnd"/>
      <w:r>
        <w:t>. в</w:t>
      </w:r>
      <w:r>
        <w:rPr>
          <w:u w:val="single"/>
        </w:rPr>
        <w:tab/>
      </w:r>
      <w:r>
        <w:rPr>
          <w:spacing w:val="-4"/>
        </w:rPr>
        <w:t>экз.</w:t>
      </w:r>
    </w:p>
    <w:p w:rsidR="00BE548F" w:rsidRDefault="00BE548F" w:rsidP="00BE548F">
      <w:pPr>
        <w:pStyle w:val="a3"/>
        <w:spacing w:before="321"/>
        <w:ind w:left="534"/>
        <w:jc w:val="both"/>
        <w:rPr>
          <w:spacing w:val="-2"/>
        </w:rPr>
      </w:pPr>
      <w:r>
        <w:rPr>
          <w:spacing w:val="-2"/>
        </w:rPr>
        <w:t>Подписи:</w:t>
      </w:r>
    </w:p>
    <w:p w:rsidR="00BE548F" w:rsidRDefault="00BE548F" w:rsidP="00BE548F">
      <w:pPr>
        <w:pStyle w:val="a3"/>
        <w:spacing w:before="321"/>
        <w:ind w:left="534"/>
        <w:jc w:val="both"/>
        <w:rPr>
          <w:spacing w:val="-2"/>
        </w:rPr>
      </w:pPr>
      <w:r>
        <w:rPr>
          <w:spacing w:val="-2"/>
        </w:rPr>
        <w:t>Смолянинова Е. А.</w:t>
      </w:r>
    </w:p>
    <w:p w:rsidR="00BE548F" w:rsidRDefault="00BE548F" w:rsidP="00BE548F">
      <w:pPr>
        <w:pStyle w:val="a3"/>
        <w:spacing w:before="321"/>
        <w:ind w:left="534"/>
        <w:jc w:val="both"/>
        <w:rPr>
          <w:spacing w:val="-2"/>
        </w:rPr>
      </w:pPr>
      <w:r>
        <w:rPr>
          <w:spacing w:val="-2"/>
        </w:rPr>
        <w:t>Дударь А. В.</w:t>
      </w:r>
    </w:p>
    <w:p w:rsidR="00BE548F" w:rsidRDefault="00BE548F" w:rsidP="00BE548F">
      <w:pPr>
        <w:pStyle w:val="a3"/>
        <w:spacing w:before="321"/>
        <w:ind w:left="534"/>
        <w:jc w:val="both"/>
        <w:rPr>
          <w:spacing w:val="-2"/>
        </w:rPr>
      </w:pPr>
      <w:r>
        <w:rPr>
          <w:spacing w:val="-2"/>
        </w:rPr>
        <w:t>Резник Е. В.</w:t>
      </w:r>
    </w:p>
    <w:p w:rsidR="00BE548F" w:rsidRDefault="00BE548F" w:rsidP="00BE548F">
      <w:pPr>
        <w:pStyle w:val="a3"/>
        <w:spacing w:before="321"/>
        <w:ind w:left="534"/>
        <w:jc w:val="both"/>
      </w:pPr>
      <w:proofErr w:type="spellStart"/>
      <w:r>
        <w:rPr>
          <w:spacing w:val="-2"/>
        </w:rPr>
        <w:t>Раднова</w:t>
      </w:r>
      <w:proofErr w:type="spellEnd"/>
      <w:r>
        <w:rPr>
          <w:spacing w:val="-2"/>
        </w:rPr>
        <w:t xml:space="preserve"> М. Д.</w:t>
      </w:r>
    </w:p>
    <w:p w:rsidR="00BE548F" w:rsidRDefault="00BE548F" w:rsidP="00BE548F">
      <w:pPr>
        <w:jc w:val="both"/>
      </w:pPr>
    </w:p>
    <w:sectPr w:rsidR="00BE548F" w:rsidSect="00BE548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F16" w:rsidRDefault="00A41F16" w:rsidP="00BE548F">
      <w:r>
        <w:separator/>
      </w:r>
    </w:p>
  </w:endnote>
  <w:endnote w:type="continuationSeparator" w:id="0">
    <w:p w:rsidR="00A41F16" w:rsidRDefault="00A41F16" w:rsidP="00BE5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F16" w:rsidRDefault="00A41F16" w:rsidP="00BE548F">
      <w:r>
        <w:separator/>
      </w:r>
    </w:p>
  </w:footnote>
  <w:footnote w:type="continuationSeparator" w:id="0">
    <w:p w:rsidR="00A41F16" w:rsidRDefault="00A41F16" w:rsidP="00BE5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48F" w:rsidRDefault="00BE548F">
    <w:pPr>
      <w:pStyle w:val="a5"/>
    </w:pPr>
    <w:r>
      <w:t>Приложение №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48F"/>
    <w:rsid w:val="00A41F16"/>
    <w:rsid w:val="00BE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54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E548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E548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BE54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548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BE54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548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cp:lastPrinted>2024-07-19T06:31:00Z</cp:lastPrinted>
  <dcterms:created xsi:type="dcterms:W3CDTF">2024-07-19T06:22:00Z</dcterms:created>
  <dcterms:modified xsi:type="dcterms:W3CDTF">2024-07-19T06:32:00Z</dcterms:modified>
</cp:coreProperties>
</file>